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2D5917" w:rsidRDefault="00FD1DD3" w:rsidP="002D591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2D5917">
        <w:rPr>
          <w:rFonts w:ascii="Times New Roman" w:hAnsi="Times New Roman" w:cs="Times New Roman"/>
          <w:sz w:val="26"/>
          <w:szCs w:val="26"/>
        </w:rPr>
        <w:t xml:space="preserve"> на территории Можайского городского округа Московская область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(лот № </w:t>
      </w:r>
      <w:r w:rsidR="00697E51">
        <w:rPr>
          <w:rFonts w:ascii="Times New Roman" w:hAnsi="Times New Roman" w:cs="Times New Roman"/>
          <w:sz w:val="26"/>
          <w:szCs w:val="26"/>
        </w:rPr>
        <w:t>1</w:t>
      </w:r>
      <w:r w:rsidR="00BD6341">
        <w:rPr>
          <w:rFonts w:ascii="Times New Roman" w:hAnsi="Times New Roman" w:cs="Times New Roman"/>
          <w:sz w:val="26"/>
          <w:szCs w:val="26"/>
        </w:rPr>
        <w:t>8</w:t>
      </w:r>
      <w:r w:rsidR="0003195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DD3" w:rsidRPr="002D5917" w:rsidRDefault="002D5917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17">
        <w:rPr>
          <w:rFonts w:ascii="Times New Roman" w:hAnsi="Times New Roman" w:cs="Times New Roman"/>
          <w:sz w:val="24"/>
          <w:szCs w:val="24"/>
        </w:rPr>
        <w:t>ПРОЕКТ</w:t>
      </w:r>
    </w:p>
    <w:p w:rsidR="002D5917" w:rsidRDefault="002D5917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Можайск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лице 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37113">
        <w:rPr>
          <w:rFonts w:ascii="Times New Roman" w:hAnsi="Times New Roman" w:cs="Times New Roman"/>
          <w:sz w:val="26"/>
          <w:szCs w:val="26"/>
        </w:rPr>
        <w:t>____________, действующего на основании_________________________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___, в дальнейшем именуемая «Сторона 1», 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37113">
        <w:rPr>
          <w:rFonts w:ascii="Times New Roman" w:hAnsi="Times New Roman" w:cs="Times New Roman"/>
          <w:sz w:val="26"/>
          <w:szCs w:val="26"/>
        </w:rPr>
        <w:t>___________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 стороны, в дальнейшем совместно именуемые «Стороны», на основании протокола аукциона от «____» _______________ 20___ № ______ заключили настоящий договор о нижеследующем: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настоящим договором Стороне 2 предоставляется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по адресу (адресному ориентиру), указанному в приложении 1 к настоящему договору, за плату, уплачиваемую в бюджет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2.1. Настоящий договор в</w:t>
      </w:r>
      <w:r>
        <w:rPr>
          <w:rFonts w:ascii="Times New Roman" w:hAnsi="Times New Roman" w:cs="Times New Roman"/>
          <w:sz w:val="26"/>
          <w:szCs w:val="26"/>
        </w:rPr>
        <w:t xml:space="preserve">ступает в силу с «___» _______20____ г. </w:t>
      </w:r>
      <w:r w:rsidRPr="00F37113">
        <w:rPr>
          <w:rFonts w:ascii="Times New Roman" w:hAnsi="Times New Roman" w:cs="Times New Roman"/>
          <w:sz w:val="26"/>
          <w:szCs w:val="26"/>
        </w:rPr>
        <w:t xml:space="preserve"> и действует до «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______20___ г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F37113">
        <w:rPr>
          <w:rFonts w:ascii="Times New Roman" w:hAnsi="Times New Roman" w:cs="Times New Roman"/>
          <w:sz w:val="26"/>
          <w:szCs w:val="26"/>
        </w:rPr>
        <w:t>. Указанный размер платы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>
        <w:rPr>
          <w:rFonts w:ascii="Times New Roman" w:hAnsi="Times New Roman" w:cs="Times New Roman"/>
          <w:sz w:val="26"/>
          <w:szCs w:val="26"/>
        </w:rPr>
        <w:t>может увеличива</w:t>
      </w:r>
      <w:r w:rsidRPr="00F3711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37113">
        <w:rPr>
          <w:rFonts w:ascii="Times New Roman" w:hAnsi="Times New Roman" w:cs="Times New Roman"/>
          <w:sz w:val="26"/>
          <w:szCs w:val="26"/>
        </w:rPr>
        <w:t xml:space="preserve">ся на плановую максимальную ставку инфляции, установленную на соответствующий год федеральным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законом о федеральном бюджете.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031958">
        <w:rPr>
          <w:rFonts w:ascii="Times New Roman" w:hAnsi="Times New Roman" w:cs="Times New Roman"/>
          <w:sz w:val="26"/>
          <w:szCs w:val="26"/>
        </w:rPr>
        <w:t xml:space="preserve"> </w:t>
      </w:r>
      <w:r w:rsidR="006B7EB3">
        <w:rPr>
          <w:rFonts w:ascii="Times New Roman" w:hAnsi="Times New Roman" w:cs="Times New Roman"/>
          <w:sz w:val="26"/>
          <w:szCs w:val="26"/>
        </w:rPr>
        <w:t>630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6B7EB3">
        <w:rPr>
          <w:rFonts w:ascii="Times New Roman" w:hAnsi="Times New Roman" w:cs="Times New Roman"/>
          <w:sz w:val="26"/>
          <w:szCs w:val="26"/>
        </w:rPr>
        <w:t>шестьсот тридцать</w:t>
      </w:r>
      <w:r w:rsidRPr="00F3711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B7EB3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F37113">
        <w:rPr>
          <w:rFonts w:ascii="Times New Roman" w:hAnsi="Times New Roman" w:cs="Times New Roman"/>
          <w:sz w:val="26"/>
          <w:szCs w:val="26"/>
        </w:rPr>
        <w:t>, сумма которого засчитывается в счет платы за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3.5. Плата за размещение нестационарного торгового объекта уплачивается в безналичном порядке</w:t>
      </w:r>
      <w:r>
        <w:rPr>
          <w:rFonts w:ascii="Times New Roman" w:hAnsi="Times New Roman" w:cs="Times New Roman"/>
          <w:sz w:val="26"/>
          <w:szCs w:val="26"/>
        </w:rPr>
        <w:t>, указанном в пункте 3.6. настоящего договора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</w:p>
    <w:p w:rsidR="002B4293" w:rsidRPr="00DE73D5" w:rsidRDefault="00FD1DD3" w:rsidP="002B429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Реквизиты для перечисления платы</w:t>
      </w:r>
      <w:r w:rsidRPr="002B4293">
        <w:rPr>
          <w:rFonts w:ascii="Times New Roman" w:hAnsi="Times New Roman" w:cs="Times New Roman"/>
          <w:sz w:val="26"/>
          <w:szCs w:val="26"/>
        </w:rPr>
        <w:t xml:space="preserve">: </w:t>
      </w:r>
      <w:r w:rsidR="002B4293">
        <w:rPr>
          <w:rFonts w:ascii="Times New Roman" w:hAnsi="Times New Roman" w:cs="Times New Roman"/>
          <w:sz w:val="26"/>
          <w:szCs w:val="26"/>
        </w:rPr>
        <w:t>УФК по</w:t>
      </w:r>
      <w:r w:rsidR="002B4293" w:rsidRPr="00DE73D5">
        <w:rPr>
          <w:rFonts w:ascii="Times New Roman" w:hAnsi="Times New Roman" w:cs="Times New Roman"/>
          <w:sz w:val="26"/>
          <w:szCs w:val="26"/>
        </w:rPr>
        <w:t xml:space="preserve"> Московской области (Администрация </w:t>
      </w:r>
      <w:r w:rsidR="002B4293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2B4293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2B4293">
        <w:rPr>
          <w:rFonts w:ascii="Times New Roman" w:hAnsi="Times New Roman" w:cs="Times New Roman"/>
          <w:sz w:val="26"/>
          <w:szCs w:val="26"/>
        </w:rPr>
        <w:t>/с 04483</w:t>
      </w:r>
      <w:r w:rsidR="002B4293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2B4293" w:rsidRPr="00880222">
        <w:rPr>
          <w:rFonts w:ascii="Times New Roman" w:hAnsi="Times New Roman" w:cs="Times New Roman"/>
          <w:sz w:val="26"/>
          <w:szCs w:val="26"/>
        </w:rPr>
        <w:t>36970</w:t>
      </w:r>
      <w:r w:rsidR="002B4293" w:rsidRPr="00DE73D5">
        <w:rPr>
          <w:rFonts w:ascii="Times New Roman" w:hAnsi="Times New Roman" w:cs="Times New Roman"/>
          <w:sz w:val="26"/>
          <w:szCs w:val="26"/>
        </w:rPr>
        <w:t>)</w:t>
      </w:r>
    </w:p>
    <w:p w:rsidR="002B4293" w:rsidRPr="00DE73D5" w:rsidRDefault="002B4293" w:rsidP="002B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//УФК по Московской области,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Москва</w:t>
      </w:r>
    </w:p>
    <w:p w:rsidR="002B4293" w:rsidRPr="00DE73D5" w:rsidRDefault="002B4293" w:rsidP="002B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2B4293" w:rsidRDefault="002B4293" w:rsidP="002B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2B4293" w:rsidRPr="00DE73D5" w:rsidRDefault="002B4293" w:rsidP="002B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2B4293" w:rsidRPr="00D66AC2" w:rsidRDefault="002B4293" w:rsidP="002B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2B4293" w:rsidRDefault="002B4293" w:rsidP="002B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FD1DD3" w:rsidRDefault="00FD1DD3" w:rsidP="002B429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д.15.</w:t>
      </w:r>
      <w:proofErr w:type="gramEnd"/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F0F73">
        <w:rPr>
          <w:rFonts w:ascii="Times New Roman" w:hAnsi="Times New Roman" w:cs="Times New Roman"/>
          <w:sz w:val="26"/>
          <w:szCs w:val="26"/>
        </w:rPr>
        <w:t xml:space="preserve">. Размер платы за неполный календарный месяц определяется путем деления суммы, указанной в </w:t>
      </w:r>
      <w:hyperlink w:anchor="P668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F0F73">
        <w:rPr>
          <w:rFonts w:ascii="Times New Roman" w:hAnsi="Times New Roman" w:cs="Times New Roman"/>
          <w:sz w:val="26"/>
          <w:szCs w:val="26"/>
        </w:rPr>
        <w:t xml:space="preserve">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3.7 </w:t>
      </w:r>
      <w:r w:rsidRPr="00DF0F73">
        <w:rPr>
          <w:rFonts w:ascii="Times New Roman" w:hAnsi="Times New Roman" w:cs="Times New Roman"/>
          <w:sz w:val="26"/>
          <w:szCs w:val="26"/>
        </w:rPr>
        <w:t xml:space="preserve">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37113">
        <w:rPr>
          <w:rFonts w:ascii="Times New Roman" w:hAnsi="Times New Roman" w:cs="Times New Roman"/>
          <w:sz w:val="26"/>
          <w:szCs w:val="26"/>
        </w:rPr>
        <w:t>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37113">
        <w:rPr>
          <w:rFonts w:ascii="Times New Roman" w:hAnsi="Times New Roman" w:cs="Times New Roman"/>
          <w:sz w:val="26"/>
          <w:szCs w:val="26"/>
        </w:rPr>
        <w:t>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B867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момента заключения настоящего договора.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иными лицами.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FD1DD3" w:rsidRPr="00271F5D" w:rsidRDefault="00FD1DD3" w:rsidP="00FD1DD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Pr="00271F5D">
        <w:rPr>
          <w:rFonts w:ascii="Times New Roman" w:hAnsi="Times New Roman" w:cs="Times New Roman"/>
          <w:sz w:val="26"/>
          <w:szCs w:val="26"/>
        </w:rPr>
        <w:t>утвержденным решением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9219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219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к Правилам</w:t>
      </w:r>
      <w:r w:rsidR="009219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благоустройства территории</w:t>
      </w:r>
      <w:r w:rsidR="009219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Можайского городского округа</w:t>
      </w:r>
      <w:r w:rsidR="009219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D1DD3" w:rsidRPr="00786A25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A25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4.3.8. Направить Стороне 1 сведения об изменении своего почтового адреса, банковских, </w:t>
      </w:r>
      <w:r w:rsidRPr="008E5E0A">
        <w:rPr>
          <w:rFonts w:ascii="Times New Roman" w:hAnsi="Times New Roman" w:cs="Times New Roman"/>
          <w:sz w:val="26"/>
          <w:szCs w:val="26"/>
        </w:rPr>
        <w:lastRenderedPageBreak/>
        <w:t>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1 к настоящему Договору, и ведение предпринимательской деятельности третьими лицами.</w:t>
      </w:r>
    </w:p>
    <w:p w:rsidR="00FD1DD3" w:rsidRPr="008E5E0A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8E5E0A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4C7766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4C77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 4.3.9-4.3.10</w:t>
      </w:r>
      <w:r w:rsidR="003467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1D00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1: </w:t>
      </w:r>
      <w:r w:rsidRPr="00F37113">
        <w:rPr>
          <w:rFonts w:ascii="Times New Roman" w:hAnsi="Times New Roman" w:cs="Times New Roman"/>
          <w:sz w:val="26"/>
          <w:szCs w:val="26"/>
        </w:rPr>
        <w:t>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2: </w:t>
      </w:r>
      <w:r>
        <w:rPr>
          <w:rFonts w:ascii="Times New Roman" w:hAnsi="Times New Roman" w:cs="Times New Roman"/>
          <w:sz w:val="26"/>
          <w:szCs w:val="26"/>
        </w:rPr>
        <w:t>эскиз нестационарного торгового объекта.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                Сторона 1: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FD1DD3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нестационарного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37113">
        <w:rPr>
          <w:rFonts w:ascii="Times New Roman" w:hAnsi="Times New Roman" w:cs="Times New Roman"/>
          <w:sz w:val="26"/>
          <w:szCs w:val="26"/>
        </w:rPr>
        <w:t>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«___»</w:t>
      </w:r>
      <w:r w:rsidRPr="00F37113">
        <w:rPr>
          <w:rFonts w:ascii="Times New Roman" w:hAnsi="Times New Roman" w:cs="Times New Roman"/>
          <w:sz w:val="26"/>
          <w:szCs w:val="26"/>
        </w:rPr>
        <w:t>_________№ _____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3261"/>
        <w:gridCol w:w="1275"/>
        <w:gridCol w:w="2127"/>
        <w:gridCol w:w="1134"/>
      </w:tblGrid>
      <w:tr w:rsidR="00FD1DD3" w:rsidRPr="00F37113" w:rsidTr="006E092F">
        <w:tc>
          <w:tcPr>
            <w:tcW w:w="567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326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275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B932DB" w:rsidRPr="00F37113" w:rsidTr="006E092F">
        <w:tc>
          <w:tcPr>
            <w:tcW w:w="567" w:type="dxa"/>
          </w:tcPr>
          <w:p w:rsidR="00B932DB" w:rsidRPr="00B43F8D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B4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B932DB" w:rsidRPr="00B43F8D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3F8D">
              <w:rPr>
                <w:rFonts w:ascii="Times New Roman" w:hAnsi="Times New Roman" w:cs="Times New Roman"/>
                <w:sz w:val="24"/>
                <w:szCs w:val="24"/>
              </w:rPr>
              <w:t xml:space="preserve">Можайский городской округ,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Можайск, ул. </w:t>
            </w:r>
            <w:proofErr w:type="spellStart"/>
            <w:r w:rsidR="00E77BAB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E77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Павлова около магазина «Перекресток»</w:t>
            </w:r>
          </w:p>
        </w:tc>
        <w:tc>
          <w:tcPr>
            <w:tcW w:w="3261" w:type="dxa"/>
          </w:tcPr>
          <w:p w:rsidR="00B932DB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должен соответствовать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к архитектурно-художественному облику в части требований к внешнему виду нестационарных строений, сооружений в соответствии с Правилами благоустройства территории</w:t>
            </w:r>
          </w:p>
          <w:p w:rsidR="00B932DB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B932DB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</w:t>
            </w:r>
          </w:p>
          <w:p w:rsidR="00B932DB" w:rsidRPr="008513E7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(Приложение  2</w:t>
            </w:r>
            <w:proofErr w:type="gramEnd"/>
          </w:p>
          <w:p w:rsidR="00B932DB" w:rsidRPr="008513E7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к Правилам</w:t>
            </w:r>
          </w:p>
          <w:p w:rsidR="00B932DB" w:rsidRPr="008513E7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</w:t>
            </w:r>
          </w:p>
          <w:p w:rsidR="00B932DB" w:rsidRPr="008513E7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B932DB" w:rsidRPr="00B43F8D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Московской области)</w:t>
            </w:r>
            <w:proofErr w:type="gramEnd"/>
          </w:p>
        </w:tc>
        <w:tc>
          <w:tcPr>
            <w:tcW w:w="1275" w:type="dxa"/>
          </w:tcPr>
          <w:p w:rsidR="00B932DB" w:rsidRPr="00B43F8D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7" w:type="dxa"/>
          </w:tcPr>
          <w:p w:rsidR="00B932DB" w:rsidRPr="00B43F8D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134" w:type="dxa"/>
          </w:tcPr>
          <w:p w:rsidR="00B932DB" w:rsidRPr="00D14FFC" w:rsidRDefault="00B932DB" w:rsidP="00BA64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7510F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«___» </w:t>
      </w:r>
      <w:r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37113">
        <w:rPr>
          <w:rFonts w:ascii="Times New Roman" w:hAnsi="Times New Roman" w:cs="Times New Roman"/>
          <w:sz w:val="26"/>
          <w:szCs w:val="26"/>
        </w:rPr>
        <w:t>№ _____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Default="00FD1DD3" w:rsidP="00FD1DD3">
      <w:pPr>
        <w:rPr>
          <w:rFonts w:ascii="Times New Roman" w:hAnsi="Times New Roman" w:cs="Times New Roman"/>
          <w:sz w:val="20"/>
          <w:szCs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 xml:space="preserve">Сторона 2: </w:t>
      </w:r>
    </w:p>
    <w:sectPr w:rsidR="005C2A8E" w:rsidSect="008414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051D2"/>
    <w:lvl w:ilvl="0">
      <w:numFmt w:val="bullet"/>
      <w:lvlText w:val="*"/>
      <w:lvlJc w:val="left"/>
    </w:lvl>
  </w:abstractNum>
  <w:abstractNum w:abstractNumId="1">
    <w:nsid w:val="323F4BD2"/>
    <w:multiLevelType w:val="hybridMultilevel"/>
    <w:tmpl w:val="EBE8CEBE"/>
    <w:lvl w:ilvl="0" w:tplc="79F2D39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9835E3"/>
    <w:multiLevelType w:val="hybridMultilevel"/>
    <w:tmpl w:val="3AD20D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C79E8"/>
    <w:multiLevelType w:val="multilevel"/>
    <w:tmpl w:val="7D046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619567D2"/>
    <w:multiLevelType w:val="hybridMultilevel"/>
    <w:tmpl w:val="F3FE14C4"/>
    <w:lvl w:ilvl="0" w:tplc="130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1C9"/>
    <w:rsid w:val="00020D35"/>
    <w:rsid w:val="00024BB5"/>
    <w:rsid w:val="000272DA"/>
    <w:rsid w:val="00031958"/>
    <w:rsid w:val="00041E04"/>
    <w:rsid w:val="0004492D"/>
    <w:rsid w:val="0004569A"/>
    <w:rsid w:val="000458FF"/>
    <w:rsid w:val="000676B4"/>
    <w:rsid w:val="00067BBA"/>
    <w:rsid w:val="0008075C"/>
    <w:rsid w:val="000A73B3"/>
    <w:rsid w:val="000B1945"/>
    <w:rsid w:val="000E612D"/>
    <w:rsid w:val="00124C11"/>
    <w:rsid w:val="0014324F"/>
    <w:rsid w:val="0014552D"/>
    <w:rsid w:val="00151B46"/>
    <w:rsid w:val="001524D9"/>
    <w:rsid w:val="00173B06"/>
    <w:rsid w:val="001851C1"/>
    <w:rsid w:val="001851CD"/>
    <w:rsid w:val="0019028C"/>
    <w:rsid w:val="00191CB4"/>
    <w:rsid w:val="00194DDB"/>
    <w:rsid w:val="00195248"/>
    <w:rsid w:val="001A3E29"/>
    <w:rsid w:val="001C3339"/>
    <w:rsid w:val="001C3645"/>
    <w:rsid w:val="001C3C98"/>
    <w:rsid w:val="001D0078"/>
    <w:rsid w:val="001F41DA"/>
    <w:rsid w:val="001F76B4"/>
    <w:rsid w:val="00210B99"/>
    <w:rsid w:val="002117EC"/>
    <w:rsid w:val="00213C7A"/>
    <w:rsid w:val="002169C3"/>
    <w:rsid w:val="0022148C"/>
    <w:rsid w:val="002352D6"/>
    <w:rsid w:val="0024152D"/>
    <w:rsid w:val="00241B50"/>
    <w:rsid w:val="00255EAF"/>
    <w:rsid w:val="00272B93"/>
    <w:rsid w:val="00274E07"/>
    <w:rsid w:val="00281D7F"/>
    <w:rsid w:val="00286916"/>
    <w:rsid w:val="00291B3D"/>
    <w:rsid w:val="002A021B"/>
    <w:rsid w:val="002B2AF8"/>
    <w:rsid w:val="002B4293"/>
    <w:rsid w:val="002D0631"/>
    <w:rsid w:val="002D5917"/>
    <w:rsid w:val="002F5DDA"/>
    <w:rsid w:val="00310AC6"/>
    <w:rsid w:val="00313D6F"/>
    <w:rsid w:val="0031645B"/>
    <w:rsid w:val="003231C6"/>
    <w:rsid w:val="00330CCD"/>
    <w:rsid w:val="00335FD7"/>
    <w:rsid w:val="00341C68"/>
    <w:rsid w:val="003467B8"/>
    <w:rsid w:val="00356A83"/>
    <w:rsid w:val="00357B7A"/>
    <w:rsid w:val="00371D1A"/>
    <w:rsid w:val="00372BA9"/>
    <w:rsid w:val="00375AE6"/>
    <w:rsid w:val="003C18E6"/>
    <w:rsid w:val="003C3436"/>
    <w:rsid w:val="003C631A"/>
    <w:rsid w:val="003D2782"/>
    <w:rsid w:val="003E60E8"/>
    <w:rsid w:val="003F0440"/>
    <w:rsid w:val="003F3769"/>
    <w:rsid w:val="004145AB"/>
    <w:rsid w:val="0043290B"/>
    <w:rsid w:val="00432C5E"/>
    <w:rsid w:val="00436014"/>
    <w:rsid w:val="004370DE"/>
    <w:rsid w:val="0043760A"/>
    <w:rsid w:val="004617DE"/>
    <w:rsid w:val="00471BB0"/>
    <w:rsid w:val="004839AC"/>
    <w:rsid w:val="00483BFB"/>
    <w:rsid w:val="00490AD3"/>
    <w:rsid w:val="00495616"/>
    <w:rsid w:val="00497BEE"/>
    <w:rsid w:val="004A2FBB"/>
    <w:rsid w:val="004B4523"/>
    <w:rsid w:val="004C5EB3"/>
    <w:rsid w:val="004C7766"/>
    <w:rsid w:val="004E193C"/>
    <w:rsid w:val="004E722C"/>
    <w:rsid w:val="004F517F"/>
    <w:rsid w:val="004F649F"/>
    <w:rsid w:val="005105FC"/>
    <w:rsid w:val="00511E50"/>
    <w:rsid w:val="00512974"/>
    <w:rsid w:val="005148A4"/>
    <w:rsid w:val="005263F7"/>
    <w:rsid w:val="00526C61"/>
    <w:rsid w:val="00532982"/>
    <w:rsid w:val="005349EB"/>
    <w:rsid w:val="00535935"/>
    <w:rsid w:val="00537F5C"/>
    <w:rsid w:val="00542D89"/>
    <w:rsid w:val="00564228"/>
    <w:rsid w:val="00564A03"/>
    <w:rsid w:val="0057503E"/>
    <w:rsid w:val="0058309E"/>
    <w:rsid w:val="00583C37"/>
    <w:rsid w:val="005A6C4E"/>
    <w:rsid w:val="005B5053"/>
    <w:rsid w:val="005C0CF8"/>
    <w:rsid w:val="005C2A8E"/>
    <w:rsid w:val="005F1121"/>
    <w:rsid w:val="005F1AD8"/>
    <w:rsid w:val="005F3482"/>
    <w:rsid w:val="005F629B"/>
    <w:rsid w:val="006003A4"/>
    <w:rsid w:val="00613429"/>
    <w:rsid w:val="00622F64"/>
    <w:rsid w:val="00627671"/>
    <w:rsid w:val="006432F4"/>
    <w:rsid w:val="0065117E"/>
    <w:rsid w:val="00652222"/>
    <w:rsid w:val="00652BBF"/>
    <w:rsid w:val="00653ADD"/>
    <w:rsid w:val="0065450C"/>
    <w:rsid w:val="00664CE9"/>
    <w:rsid w:val="00682906"/>
    <w:rsid w:val="0068330E"/>
    <w:rsid w:val="00690CFF"/>
    <w:rsid w:val="00696897"/>
    <w:rsid w:val="00697E51"/>
    <w:rsid w:val="006A296A"/>
    <w:rsid w:val="006B7EB3"/>
    <w:rsid w:val="006C17E2"/>
    <w:rsid w:val="006D0F30"/>
    <w:rsid w:val="006E092F"/>
    <w:rsid w:val="006E1925"/>
    <w:rsid w:val="006E4FD9"/>
    <w:rsid w:val="006F1BA9"/>
    <w:rsid w:val="006F5F91"/>
    <w:rsid w:val="00704952"/>
    <w:rsid w:val="007163D2"/>
    <w:rsid w:val="00720DC8"/>
    <w:rsid w:val="00721A96"/>
    <w:rsid w:val="00722917"/>
    <w:rsid w:val="00723FC0"/>
    <w:rsid w:val="0072509D"/>
    <w:rsid w:val="00725F02"/>
    <w:rsid w:val="00735A69"/>
    <w:rsid w:val="0073684E"/>
    <w:rsid w:val="007370CC"/>
    <w:rsid w:val="007433D2"/>
    <w:rsid w:val="00744036"/>
    <w:rsid w:val="0074457D"/>
    <w:rsid w:val="0074732E"/>
    <w:rsid w:val="007521C9"/>
    <w:rsid w:val="007546FC"/>
    <w:rsid w:val="00757BBE"/>
    <w:rsid w:val="00763CF3"/>
    <w:rsid w:val="007673A7"/>
    <w:rsid w:val="007718E9"/>
    <w:rsid w:val="00787A8F"/>
    <w:rsid w:val="00797E81"/>
    <w:rsid w:val="007A74E3"/>
    <w:rsid w:val="007A797F"/>
    <w:rsid w:val="007B649D"/>
    <w:rsid w:val="007C28E4"/>
    <w:rsid w:val="007C4598"/>
    <w:rsid w:val="007C5296"/>
    <w:rsid w:val="007D727D"/>
    <w:rsid w:val="007E0998"/>
    <w:rsid w:val="007F1ABE"/>
    <w:rsid w:val="007F3C67"/>
    <w:rsid w:val="0080772A"/>
    <w:rsid w:val="008147A4"/>
    <w:rsid w:val="00817741"/>
    <w:rsid w:val="008414E9"/>
    <w:rsid w:val="008472D2"/>
    <w:rsid w:val="00853E16"/>
    <w:rsid w:val="00857C2B"/>
    <w:rsid w:val="00861CF2"/>
    <w:rsid w:val="00870638"/>
    <w:rsid w:val="008764D6"/>
    <w:rsid w:val="00877760"/>
    <w:rsid w:val="0089134A"/>
    <w:rsid w:val="0089289F"/>
    <w:rsid w:val="00895F9A"/>
    <w:rsid w:val="008A1C81"/>
    <w:rsid w:val="008A3C57"/>
    <w:rsid w:val="008A721C"/>
    <w:rsid w:val="008B7458"/>
    <w:rsid w:val="008C20EC"/>
    <w:rsid w:val="008D24F1"/>
    <w:rsid w:val="008E6726"/>
    <w:rsid w:val="008E6B5D"/>
    <w:rsid w:val="008E752C"/>
    <w:rsid w:val="008F26EC"/>
    <w:rsid w:val="009002A8"/>
    <w:rsid w:val="00911DD8"/>
    <w:rsid w:val="00913D3F"/>
    <w:rsid w:val="009144F4"/>
    <w:rsid w:val="009159F1"/>
    <w:rsid w:val="009219F1"/>
    <w:rsid w:val="00921C06"/>
    <w:rsid w:val="00921FB2"/>
    <w:rsid w:val="00922088"/>
    <w:rsid w:val="00923B41"/>
    <w:rsid w:val="009318CA"/>
    <w:rsid w:val="009331CD"/>
    <w:rsid w:val="0093504A"/>
    <w:rsid w:val="00935C69"/>
    <w:rsid w:val="009419C1"/>
    <w:rsid w:val="00957BD5"/>
    <w:rsid w:val="00980044"/>
    <w:rsid w:val="0098029A"/>
    <w:rsid w:val="009819A8"/>
    <w:rsid w:val="00984CF8"/>
    <w:rsid w:val="00994291"/>
    <w:rsid w:val="00995392"/>
    <w:rsid w:val="009B40D2"/>
    <w:rsid w:val="009C2C4B"/>
    <w:rsid w:val="009D6985"/>
    <w:rsid w:val="009E5118"/>
    <w:rsid w:val="00A075C2"/>
    <w:rsid w:val="00A110AD"/>
    <w:rsid w:val="00A2314A"/>
    <w:rsid w:val="00A232C7"/>
    <w:rsid w:val="00A25460"/>
    <w:rsid w:val="00A2559E"/>
    <w:rsid w:val="00A2692B"/>
    <w:rsid w:val="00A276E8"/>
    <w:rsid w:val="00A40C10"/>
    <w:rsid w:val="00A435B6"/>
    <w:rsid w:val="00A4488E"/>
    <w:rsid w:val="00A53D79"/>
    <w:rsid w:val="00A73D4B"/>
    <w:rsid w:val="00A7621B"/>
    <w:rsid w:val="00A92057"/>
    <w:rsid w:val="00A97391"/>
    <w:rsid w:val="00AB06FC"/>
    <w:rsid w:val="00AB2F13"/>
    <w:rsid w:val="00AC503F"/>
    <w:rsid w:val="00AD0F21"/>
    <w:rsid w:val="00AD6B61"/>
    <w:rsid w:val="00AE0930"/>
    <w:rsid w:val="00AE11E9"/>
    <w:rsid w:val="00AE4C15"/>
    <w:rsid w:val="00AE65B5"/>
    <w:rsid w:val="00AF325C"/>
    <w:rsid w:val="00AF4BED"/>
    <w:rsid w:val="00B018F5"/>
    <w:rsid w:val="00B070F9"/>
    <w:rsid w:val="00B32DE9"/>
    <w:rsid w:val="00B344FB"/>
    <w:rsid w:val="00B43F8D"/>
    <w:rsid w:val="00B51EE5"/>
    <w:rsid w:val="00B55BB7"/>
    <w:rsid w:val="00B6789D"/>
    <w:rsid w:val="00B8671E"/>
    <w:rsid w:val="00B86915"/>
    <w:rsid w:val="00B929A2"/>
    <w:rsid w:val="00B932DB"/>
    <w:rsid w:val="00B9452D"/>
    <w:rsid w:val="00BA5BC0"/>
    <w:rsid w:val="00BA66F6"/>
    <w:rsid w:val="00BB1CBF"/>
    <w:rsid w:val="00BB5D7B"/>
    <w:rsid w:val="00BC44FB"/>
    <w:rsid w:val="00BD0CF9"/>
    <w:rsid w:val="00BD2179"/>
    <w:rsid w:val="00BD6341"/>
    <w:rsid w:val="00BE1A98"/>
    <w:rsid w:val="00BF7CE5"/>
    <w:rsid w:val="00C00903"/>
    <w:rsid w:val="00C05ED3"/>
    <w:rsid w:val="00C13E50"/>
    <w:rsid w:val="00C235B8"/>
    <w:rsid w:val="00C436E7"/>
    <w:rsid w:val="00C50ECC"/>
    <w:rsid w:val="00C51913"/>
    <w:rsid w:val="00C672EA"/>
    <w:rsid w:val="00C75557"/>
    <w:rsid w:val="00C90BB5"/>
    <w:rsid w:val="00C93722"/>
    <w:rsid w:val="00CA2EA4"/>
    <w:rsid w:val="00CA7EF8"/>
    <w:rsid w:val="00CB13BB"/>
    <w:rsid w:val="00CB1C60"/>
    <w:rsid w:val="00CC650D"/>
    <w:rsid w:val="00CD6539"/>
    <w:rsid w:val="00CE0574"/>
    <w:rsid w:val="00CE12B2"/>
    <w:rsid w:val="00CE45D7"/>
    <w:rsid w:val="00CE57B9"/>
    <w:rsid w:val="00CF09B8"/>
    <w:rsid w:val="00CF46CA"/>
    <w:rsid w:val="00D05404"/>
    <w:rsid w:val="00D14F56"/>
    <w:rsid w:val="00D14FFC"/>
    <w:rsid w:val="00D158AC"/>
    <w:rsid w:val="00D15B6C"/>
    <w:rsid w:val="00D318E7"/>
    <w:rsid w:val="00D3348B"/>
    <w:rsid w:val="00D3694C"/>
    <w:rsid w:val="00D50FE3"/>
    <w:rsid w:val="00D526E8"/>
    <w:rsid w:val="00D61E0E"/>
    <w:rsid w:val="00D71754"/>
    <w:rsid w:val="00D81388"/>
    <w:rsid w:val="00D81AE7"/>
    <w:rsid w:val="00D8303E"/>
    <w:rsid w:val="00D84316"/>
    <w:rsid w:val="00DA3000"/>
    <w:rsid w:val="00DC1414"/>
    <w:rsid w:val="00DE4B00"/>
    <w:rsid w:val="00DE6E63"/>
    <w:rsid w:val="00E27E0C"/>
    <w:rsid w:val="00E31B41"/>
    <w:rsid w:val="00E3471B"/>
    <w:rsid w:val="00E40D54"/>
    <w:rsid w:val="00E77BAB"/>
    <w:rsid w:val="00E83BBA"/>
    <w:rsid w:val="00E851CD"/>
    <w:rsid w:val="00E9115E"/>
    <w:rsid w:val="00E918D7"/>
    <w:rsid w:val="00E973C0"/>
    <w:rsid w:val="00EA5B14"/>
    <w:rsid w:val="00EA5C9D"/>
    <w:rsid w:val="00EA5CE4"/>
    <w:rsid w:val="00EC0FC9"/>
    <w:rsid w:val="00EC1C35"/>
    <w:rsid w:val="00EC30BB"/>
    <w:rsid w:val="00ED2C54"/>
    <w:rsid w:val="00EE4DDF"/>
    <w:rsid w:val="00EE5271"/>
    <w:rsid w:val="00EF1AE2"/>
    <w:rsid w:val="00EF4924"/>
    <w:rsid w:val="00EF67E6"/>
    <w:rsid w:val="00F00162"/>
    <w:rsid w:val="00F02647"/>
    <w:rsid w:val="00F03279"/>
    <w:rsid w:val="00F05DF4"/>
    <w:rsid w:val="00F142DC"/>
    <w:rsid w:val="00F1744A"/>
    <w:rsid w:val="00F20F27"/>
    <w:rsid w:val="00F24484"/>
    <w:rsid w:val="00F344FB"/>
    <w:rsid w:val="00F3623C"/>
    <w:rsid w:val="00F37E5E"/>
    <w:rsid w:val="00F42F56"/>
    <w:rsid w:val="00F46533"/>
    <w:rsid w:val="00F650BD"/>
    <w:rsid w:val="00F7131D"/>
    <w:rsid w:val="00F80F35"/>
    <w:rsid w:val="00F83C9A"/>
    <w:rsid w:val="00F857DD"/>
    <w:rsid w:val="00F85CD3"/>
    <w:rsid w:val="00F86BAC"/>
    <w:rsid w:val="00FA0549"/>
    <w:rsid w:val="00FA40E2"/>
    <w:rsid w:val="00FB1268"/>
    <w:rsid w:val="00FB7F01"/>
    <w:rsid w:val="00FC1464"/>
    <w:rsid w:val="00FD1DD3"/>
    <w:rsid w:val="00FD5802"/>
    <w:rsid w:val="00FD7174"/>
    <w:rsid w:val="00FE1C19"/>
    <w:rsid w:val="00FE2C69"/>
    <w:rsid w:val="00FE58C7"/>
    <w:rsid w:val="00FF0F2A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user</cp:lastModifiedBy>
  <cp:revision>9</cp:revision>
  <cp:lastPrinted>2023-09-21T13:22:00Z</cp:lastPrinted>
  <dcterms:created xsi:type="dcterms:W3CDTF">2023-09-18T09:46:00Z</dcterms:created>
  <dcterms:modified xsi:type="dcterms:W3CDTF">2023-09-21T13:34:00Z</dcterms:modified>
</cp:coreProperties>
</file>